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MILBURN</w:t>
      </w:r>
      <w:r>
        <w:rPr>
          <w:rFonts w:ascii="Times New Roman" w:hAnsi="Times New Roman" w:cs="Times New Roman"/>
          <w:sz w:val="24"/>
          <w:szCs w:val="24"/>
        </w:rPr>
        <w:t xml:space="preserve">     (fl.1419)</w:t>
      </w:r>
    </w:p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3D9F" w:rsidRDefault="00003D9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Otley, West Riding</w:t>
      </w:r>
    </w:p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Yorkshire, into the lands of the late Isabel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</w:t>
      </w:r>
    </w:p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also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on Otley into the lands </w:t>
      </w:r>
    </w:p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Robert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21-214 and 21-215)</w:t>
      </w:r>
    </w:p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F523F" w:rsidRDefault="001F523F" w:rsidP="001F5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1F52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7B8" w:rsidRDefault="000277B8" w:rsidP="00564E3C">
      <w:pPr>
        <w:spacing w:after="0" w:line="240" w:lineRule="auto"/>
      </w:pPr>
      <w:r>
        <w:separator/>
      </w:r>
    </w:p>
  </w:endnote>
  <w:endnote w:type="continuationSeparator" w:id="0">
    <w:p w:rsidR="000277B8" w:rsidRDefault="000277B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03D9F">
      <w:rPr>
        <w:rFonts w:ascii="Times New Roman" w:hAnsi="Times New Roman" w:cs="Times New Roman"/>
        <w:noProof/>
        <w:sz w:val="24"/>
        <w:szCs w:val="24"/>
      </w:rPr>
      <w:t>18 May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7B8" w:rsidRDefault="000277B8" w:rsidP="00564E3C">
      <w:pPr>
        <w:spacing w:after="0" w:line="240" w:lineRule="auto"/>
      </w:pPr>
      <w:r>
        <w:separator/>
      </w:r>
    </w:p>
  </w:footnote>
  <w:footnote w:type="continuationSeparator" w:id="0">
    <w:p w:rsidR="000277B8" w:rsidRDefault="000277B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7B8"/>
    <w:rsid w:val="00003D9F"/>
    <w:rsid w:val="000277B8"/>
    <w:rsid w:val="001F523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98285"/>
  <w15:chartTrackingRefBased/>
  <w15:docId w15:val="{AD5F8310-792E-429C-AF41-5DBAE6523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2016-01-28T21:45:00Z</dcterms:created>
  <dcterms:modified xsi:type="dcterms:W3CDTF">2017-05-18T07:38:00Z</dcterms:modified>
</cp:coreProperties>
</file>